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0F" w:rsidRDefault="003C5F0F" w:rsidP="003C5F0F"/>
    <w:tbl>
      <w:tblPr>
        <w:tblW w:w="9464" w:type="dxa"/>
        <w:tblLook w:val="04A0"/>
      </w:tblPr>
      <w:tblGrid>
        <w:gridCol w:w="5070"/>
        <w:gridCol w:w="4394"/>
      </w:tblGrid>
      <w:tr w:rsidR="003C5F0F" w:rsidTr="00001D1E">
        <w:tc>
          <w:tcPr>
            <w:tcW w:w="5070" w:type="dxa"/>
          </w:tcPr>
          <w:p w:rsidR="003C5F0F" w:rsidRPr="00F852A5" w:rsidRDefault="003C5F0F" w:rsidP="00001D1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3C5F0F" w:rsidRPr="00F852A5" w:rsidRDefault="003C5F0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9</w:t>
            </w:r>
          </w:p>
          <w:p w:rsidR="003C5F0F" w:rsidRPr="00F852A5" w:rsidRDefault="003C5F0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C5F0F" w:rsidRPr="00F852A5" w:rsidRDefault="003C5F0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3C5F0F" w:rsidRPr="00F852A5" w:rsidRDefault="003C5F0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3C5F0F" w:rsidRPr="00F852A5" w:rsidRDefault="003C5F0F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3C5F0F" w:rsidRDefault="003C5F0F" w:rsidP="003C5F0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C5F0F" w:rsidRDefault="003C5F0F" w:rsidP="003C5F0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ВЕДОМСТВЕННАЯ СТРУКТУРА РАСХОДОВ</w:t>
      </w:r>
    </w:p>
    <w:p w:rsidR="003C5F0F" w:rsidRPr="008B2057" w:rsidRDefault="003C5F0F" w:rsidP="003C5F0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бюджета города Ставрополя (</w:t>
      </w:r>
      <w:r w:rsidRPr="008B2057">
        <w:rPr>
          <w:rFonts w:ascii="Times New Roman" w:hAnsi="Times New Roman" w:cs="Times New Roman"/>
          <w:b w:val="0"/>
          <w:sz w:val="28"/>
          <w:szCs w:val="28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2014 год</w:t>
      </w:r>
    </w:p>
    <w:p w:rsidR="003C5F0F" w:rsidRDefault="003C5F0F" w:rsidP="003C5F0F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C5F0F" w:rsidRDefault="003C5F0F" w:rsidP="003C5F0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8"/>
        </w:rPr>
      </w:pPr>
      <w:r w:rsidRPr="004B5630">
        <w:rPr>
          <w:rFonts w:ascii="Times New Roman" w:hAnsi="Times New Roman" w:cs="Times New Roman"/>
          <w:b w:val="0"/>
          <w:sz w:val="24"/>
          <w:szCs w:val="28"/>
        </w:rPr>
        <w:t>(тыс. рублей)</w:t>
      </w:r>
    </w:p>
    <w:tbl>
      <w:tblPr>
        <w:tblW w:w="9447" w:type="dxa"/>
        <w:tblInd w:w="94" w:type="dxa"/>
        <w:tblBorders>
          <w:top w:val="single" w:sz="8" w:space="0" w:color="auto"/>
          <w:left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/>
      </w:tblPr>
      <w:tblGrid>
        <w:gridCol w:w="4125"/>
        <w:gridCol w:w="703"/>
        <w:gridCol w:w="584"/>
        <w:gridCol w:w="633"/>
        <w:gridCol w:w="1276"/>
        <w:gridCol w:w="567"/>
        <w:gridCol w:w="1559"/>
      </w:tblGrid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Мин.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РЗ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proofErr w:type="gramStart"/>
            <w:r w:rsidRPr="006F5999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Сумма</w:t>
            </w:r>
          </w:p>
        </w:tc>
      </w:tr>
    </w:tbl>
    <w:p w:rsidR="003C5F0F" w:rsidRPr="007A1298" w:rsidRDefault="003C5F0F" w:rsidP="003C5F0F">
      <w:pPr>
        <w:spacing w:line="14" w:lineRule="auto"/>
        <w:rPr>
          <w:sz w:val="2"/>
          <w:szCs w:val="2"/>
        </w:rPr>
      </w:pPr>
    </w:p>
    <w:tbl>
      <w:tblPr>
        <w:tblW w:w="9447" w:type="dxa"/>
        <w:tblInd w:w="94" w:type="dxa"/>
        <w:shd w:val="clear" w:color="auto" w:fill="FFFFFF"/>
        <w:tblLook w:val="04A0"/>
      </w:tblPr>
      <w:tblGrid>
        <w:gridCol w:w="4125"/>
        <w:gridCol w:w="703"/>
        <w:gridCol w:w="584"/>
        <w:gridCol w:w="633"/>
        <w:gridCol w:w="1276"/>
        <w:gridCol w:w="567"/>
        <w:gridCol w:w="1559"/>
      </w:tblGrid>
      <w:tr w:rsidR="003C5F0F" w:rsidRPr="006F5999" w:rsidTr="00001D1E">
        <w:trPr>
          <w:cantSplit/>
          <w:trHeight w:val="20"/>
          <w:tblHeader/>
        </w:trPr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 xml:space="preserve">Ставропольская городская Дума 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600</w:t>
            </w:r>
          </w:p>
        </w:tc>
        <w:tc>
          <w:tcPr>
            <w:tcW w:w="584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64 186,41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64 186,41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46 279,43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46 279,43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43 602,25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14 956,76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2 344,16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12 133,01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479,59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28 645,49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28 645,49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Депутаты представительного органа муниципального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2 677,18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2 677,18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70 3 1002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2 677,18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9 551,97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9 551,97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Контрольно-счетная палата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9 551,97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1 317,75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163,83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1 153,92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8 234,22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70 4 1002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8 234,22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70 1 2008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Администрация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252 881,96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208 432,62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105 841,65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105 841,65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104 577,39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10 098,67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9 354,67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93 416,52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93 416,52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1 012,20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800,79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211,41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71 2 1002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1 264,26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71 1 5120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102 563,54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1 564,50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1 564,50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1 564,50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1 346,50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2 195,00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2 195,00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Членские взносы в международные, общероссийские, межрегиональные и региональные объединения муниципальных образований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Представительские расходы на организацию приема официальных лиц и делегаций городов стран дальнего и ближнего зарубежья, регионов России, представителей иностранных посольств и консульств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муниципальной службы и противодействие коррупции в администрации города Ставрополя и ее органах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1 139,69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 «Развитие муниципальной службы в администрации  города  Ставрополя  и ее органах  на 2014 - 2016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674,69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формирование квалифицированных кадров муниципальной службы в администрации города Ставрополя и ее органах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674,69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13 1 2045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674,69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«Противодействие коррупции в сфере деятельности администрации города Ставрополя и ее органах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13 2 2062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54 881,57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23 503,15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8 090,75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15 412,40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15 412,40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«Снижение административных барьеров, оптимизация и повышение качества предоставления государственных и муниципальных услуг в городе Ставрополе»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31 378,42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снижение административных барьеров,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2 650,00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14 2 2071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2 650,00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многофункционального центра предоставления государственных и муниципальных услуг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28 728,42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21 377,90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6 965,14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14 2 1151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385,38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1 791,00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630,00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630,00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</w:t>
            </w:r>
            <w:proofErr w:type="spellStart"/>
            <w:r w:rsidRPr="006F5999">
              <w:rPr>
                <w:sz w:val="22"/>
                <w:szCs w:val="22"/>
              </w:rPr>
              <w:t>НЕзависимость</w:t>
            </w:r>
            <w:proofErr w:type="spellEnd"/>
            <w:r w:rsidRPr="006F5999">
              <w:rPr>
                <w:sz w:val="22"/>
                <w:szCs w:val="22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833,00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6F5999">
              <w:rPr>
                <w:sz w:val="22"/>
                <w:szCs w:val="22"/>
              </w:rPr>
              <w:t>психоактивных</w:t>
            </w:r>
            <w:proofErr w:type="spellEnd"/>
            <w:r w:rsidRPr="006F5999">
              <w:rPr>
                <w:sz w:val="22"/>
                <w:szCs w:val="22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833,00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633,00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добровольной народной дружине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решения Ставропольской городской Думы «Об утверждении Положения о муниципальной казачьей дружине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39 266,78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39 266,78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 по обеспечению хозяйственного обслуживания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31 509,97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11 119,50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19 890,47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71 1 1102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1 386,70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851,90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413,80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71 1 2011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Средства, выделяемые местным бюджетам на 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6 370,11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71 1 7661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370,11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9 175,00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9 175,00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«Экономическое развитие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9 175,00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5 060,00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поддержку субъектов малого и среднего предпринимательства, осуществляющих деятельность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5 060,00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3 060,00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12 1 2048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туризма и международных, межрегиональных связей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3 035,00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формирование имиджа города Ставрополя, как города, привлекательного для въездного и внутреннего туризма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3 035,00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2 970,00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12 2 2064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«Создание благоприятных условий для привлечения инвестиций в экономику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привлечения инвестиций в экономику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12 3 2065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Муниципальная программа «Обеспечение жильем населения города Ставрополя на 2014 - 2015 годы»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«Переселение граждан из аварийного жилищного фонда в городе Ставрополе на 2014 год»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06 2 9602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06 2 9602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Муниципальная программа «Обеспечение жильем населения города Ставрополя на 2014 - 2015 годы»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«Обеспечение жильем молодых семей в городе Ставрополе на 2014 - 2015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06 1 9003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4 040,84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14 1 6003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12 787,00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41 963,01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41 563,01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41 563,01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3 404,70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3 404,70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1 626,70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1 526,70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37 858,31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37 858,31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3 971,60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3 783,60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33 886,71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33 886,71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кадастровых работ для постановки на кадастровый учет земельных участков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Комитет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146 915,25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127 626,21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32 902,84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32 902,84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32 902,84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3 350,46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3 259,26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91,20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29 552,38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29 552,38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19 602,00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19 602,00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19 602,00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Резервный фонд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19 602,00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19 602,00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75 121,37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18 196,80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18 196,80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выплаты на основании исполнительных листов судебных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18 196,80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18 196,80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56 924,57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Расходы, предусмотренные на иные цели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56 924,57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Поощрение муниципального служащего в связи с выходом на трудовую пенсию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73 2 1005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55 924,57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73 2 2075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55 924,57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Обслуживание муниципального долга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19 289,04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28 176,01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24 535,31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24 535,31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23 832,31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23 832,31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2 163,88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2 143,63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21 668,43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21 668,43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решения Ставропольской городской Думы «О предоставлении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605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3 460,70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3 063 036,16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2 997 033,48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1 211 212,27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1 200 114,70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1 171 405,00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детских дошкольных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603 810,23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577 116,34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26 693,89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техническое обслуживание технологического оборудования в детских дошкольных учреждениях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1 353,25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01 1 2031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1 353,25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приобретение моющих сре</w:t>
            </w:r>
            <w:proofErr w:type="gramStart"/>
            <w:r w:rsidRPr="006F5999">
              <w:rPr>
                <w:sz w:val="22"/>
                <w:szCs w:val="22"/>
              </w:rPr>
              <w:t>дств дл</w:t>
            </w:r>
            <w:proofErr w:type="gramEnd"/>
            <w:r w:rsidRPr="006F5999">
              <w:rPr>
                <w:sz w:val="22"/>
                <w:szCs w:val="22"/>
              </w:rPr>
              <w:t>я технологического оборудования в детских дошкольных учреждениях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348,50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01 1 2032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348,50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152,16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152,16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</w:t>
            </w:r>
            <w:r>
              <w:rPr>
                <w:sz w:val="22"/>
                <w:szCs w:val="22"/>
              </w:rPr>
              <w:t xml:space="preserve">          в </w:t>
            </w:r>
            <w:r w:rsidRPr="006F5999">
              <w:rPr>
                <w:sz w:val="22"/>
                <w:szCs w:val="22"/>
              </w:rPr>
              <w:t>дошкольных образовательных организациях города Ставрополя, общеобразовательных организациях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565 740,86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539 247,86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26 493,00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–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28 709,70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28 709,70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28 709,70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4 273,97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186,03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6 637,57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6 637,57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6F5999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6 637,57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6 637,57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1 719 810,19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1 711 961,85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1 672 957,55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школы - детского сада, начальной, неполной средней и средней школы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443 415,47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177,80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425 165,19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15 968,75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2 044,82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154 834,25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138 756,73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16 077,52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Субвенции, выделяемые местным бюджетам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города Ставрополя, обеспечение дополнительного образования детей в общеобразовательных организациях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1 074 707,83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11 515,32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8 673,63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980 262,08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46 556,31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27 700,49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–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39 004,30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39 004,30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39 004,30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2 900,30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</w:t>
            </w:r>
            <w:proofErr w:type="spellStart"/>
            <w:r w:rsidRPr="006F5999">
              <w:rPr>
                <w:sz w:val="22"/>
                <w:szCs w:val="22"/>
              </w:rPr>
              <w:t>НЕзависимость</w:t>
            </w:r>
            <w:proofErr w:type="spellEnd"/>
            <w:r w:rsidRPr="006F5999">
              <w:rPr>
                <w:sz w:val="22"/>
                <w:szCs w:val="22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6F5999">
              <w:rPr>
                <w:sz w:val="22"/>
                <w:szCs w:val="22"/>
              </w:rPr>
              <w:t>психоактивных</w:t>
            </w:r>
            <w:proofErr w:type="spellEnd"/>
            <w:r w:rsidRPr="006F5999">
              <w:rPr>
                <w:sz w:val="22"/>
                <w:szCs w:val="22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2 490,30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2 490,30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2 490,30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4 798,04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4 798,04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4 798,04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4 798,04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26 771,91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26 771,91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</w:t>
            </w:r>
            <w:r>
              <w:rPr>
                <w:sz w:val="22"/>
                <w:szCs w:val="22"/>
              </w:rPr>
              <w:t xml:space="preserve">          </w:t>
            </w:r>
            <w:r w:rsidRPr="006F5999">
              <w:rPr>
                <w:sz w:val="22"/>
                <w:szCs w:val="22"/>
              </w:rPr>
              <w:t xml:space="preserve">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24 771,91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по оздоровлению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6 904,54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01 2 1154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6 904,54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Мероприятия по оздоровлению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17 867,37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01 2 2033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17 867,37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«Совершенствование материально-технической базы образовательных учреждений и внедрение инновационных форм образования в городе Ставрополе на 2014 –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модернизацию муниципальных общеобразовательных учреждений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01 3 2041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39 239,11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11 558,40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7 429,61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7 429,61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7 429,61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мероприятий с обучающимися и воспитанниками образовательных учреждений города Ставрополя на </w:t>
            </w:r>
            <w:r>
              <w:rPr>
                <w:sz w:val="22"/>
                <w:szCs w:val="22"/>
              </w:rPr>
              <w:t xml:space="preserve">          </w:t>
            </w:r>
            <w:r w:rsidRPr="006F5999">
              <w:rPr>
                <w:sz w:val="22"/>
                <w:szCs w:val="22"/>
              </w:rPr>
              <w:t xml:space="preserve">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4 128,79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для детей и молодежи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4 128,79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3 242,79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01 2 2024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27 680,71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управления образования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27 680,71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1 861,75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1 758,75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18 321,56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18 321,56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5 850,39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75 1 1130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5 850,39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1 647,01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1 407,70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75 1 7620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239,31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66 002,68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66 002,68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66 002,68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«Организация дошкольного, школьного и дополнительного образования                                   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66 002,68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26 042,16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26 042,16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выплату денежных средств на содержание ребенка опекуну (попечителю)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23 506,69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23 506,69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 города Ставрополя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1 632,03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1 632,03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 крае отдельными государственными полномочиями Ставропольского края по социальной поддержке детей-сирот и детей, оставшихся без попечения родителей»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4 160,40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4 160,40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4 227,50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01 1 7660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4 227,50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Выплата компенсации части родительской платы за содержание ребенка в дошкольном учреждении за счет средств местного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6 433,90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606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01 1 8025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6 433,90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культуры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 xml:space="preserve">00 0 0000 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244 298,87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109 997,64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109 997,64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109 664,07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109 267,07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105 927,07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95 074,18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10 852,89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3 340,00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333,57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333,57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333,57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312,57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134 301,23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125 795,14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123 252,77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5 808,50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3 249,00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3 249,00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2 559,50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2 559,50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117 444,27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35 228,30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35 228,30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2 900,61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2 900,61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библиотек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31 521,85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31 521,85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41 016,51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07 2 1128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41 016,51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6 777,00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6 777,00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</w:t>
            </w:r>
            <w:proofErr w:type="spellStart"/>
            <w:r w:rsidRPr="006F5999">
              <w:rPr>
                <w:sz w:val="22"/>
                <w:szCs w:val="22"/>
              </w:rPr>
              <w:t>НЕзависимость</w:t>
            </w:r>
            <w:proofErr w:type="spellEnd"/>
            <w:r w:rsidRPr="006F5999">
              <w:rPr>
                <w:sz w:val="22"/>
                <w:szCs w:val="22"/>
              </w:rPr>
              <w:t xml:space="preserve"> 2014 - 2016»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реализацию мероприятий, направленных на совершенствование системы комплексной профилактики незаконного употребления наркотических и других </w:t>
            </w:r>
            <w:proofErr w:type="spellStart"/>
            <w:r w:rsidRPr="006F5999">
              <w:rPr>
                <w:sz w:val="22"/>
                <w:szCs w:val="22"/>
              </w:rPr>
              <w:t>психоактивных</w:t>
            </w:r>
            <w:proofErr w:type="spellEnd"/>
            <w:r w:rsidRPr="006F5999">
              <w:rPr>
                <w:sz w:val="22"/>
                <w:szCs w:val="22"/>
              </w:rPr>
              <w:t xml:space="preserve"> веществ и снижение их употребления среди подростков и молодежи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15 2 2037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896,03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896,03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896,03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896,03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1 171,34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1 171,34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6F5999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1 171,34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1 171,34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«Развитие казачества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18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8 506,09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6F5999">
              <w:rPr>
                <w:sz w:val="22"/>
                <w:szCs w:val="22"/>
              </w:rPr>
              <w:t>деятельности управления культуры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8 506,09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управления культуры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8 506,09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848,80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647,90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200,90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7 497,29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7 497,29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выполнение мероприятий в сфере культуры и кинематографии управления культуры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76 1 2025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1 642 913,86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1 642 913,86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1 563 608,62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1 563 608,62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1 563 608,62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оплату жилищно-коммунальных услуг отдельным категориям граждан за счет</w:t>
            </w:r>
            <w:proofErr w:type="gramEnd"/>
            <w:r w:rsidRPr="006F5999">
              <w:rPr>
                <w:sz w:val="22"/>
                <w:szCs w:val="22"/>
              </w:rPr>
              <w:t xml:space="preserve">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385 479,50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1 972,32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3 130,34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380 376,84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единовременного пособия беременной жене военнослужащего, проходящего военную</w:t>
            </w:r>
            <w:proofErr w:type="gramEnd"/>
            <w:r w:rsidRPr="006F5999">
              <w:rPr>
                <w:sz w:val="22"/>
                <w:szCs w:val="22"/>
              </w:rPr>
              <w:t xml:space="preserve">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4 196,10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03 1 5270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4 196,10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инвалидам компенсаций страховых премий по договорам обязательного</w:t>
            </w:r>
            <w:proofErr w:type="gramEnd"/>
            <w:r w:rsidRPr="006F5999">
              <w:rPr>
                <w:sz w:val="22"/>
                <w:szCs w:val="22"/>
              </w:rPr>
              <w:t xml:space="preserve"> страхования гражданской ответственности владельцев транспортных средств за счет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459,30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6,11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03 1 5280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453,19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государственных пособий лицам, не подлежащим обязательному социальному</w:t>
            </w:r>
            <w:proofErr w:type="gramEnd"/>
            <w:r w:rsidRPr="006F5999">
              <w:rPr>
                <w:sz w:val="22"/>
                <w:szCs w:val="22"/>
              </w:rPr>
              <w:t xml:space="preserve">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за счет средств федерального бюджета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109 112,21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03 1 5380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109 112,21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Ставропольского края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233 537,71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3 180,54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230 357,17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реабилитированных лиц и лиц</w:t>
            </w:r>
            <w:proofErr w:type="gramEnd"/>
            <w:r w:rsidRPr="006F5999">
              <w:rPr>
                <w:sz w:val="22"/>
                <w:szCs w:val="22"/>
              </w:rPr>
              <w:t>, признанных пострадавшими от политических репрессий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6 730,61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104,01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6 626,60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государственной социальной помощи малоимущим семьям, малоимущим одиноко</w:t>
            </w:r>
            <w:proofErr w:type="gramEnd"/>
            <w:r w:rsidRPr="006F5999">
              <w:rPr>
                <w:sz w:val="22"/>
                <w:szCs w:val="22"/>
              </w:rPr>
              <w:t xml:space="preserve"> проживающим гражданам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7 604,41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7 604,41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ежегодного социального пособия на проезд учащимся (студентам)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449,36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6,06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443,30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ежемесячного пособия на ребенка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109 647,47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109 647,47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мер социальной поддержки многодетным семьям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22 182,06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290,04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21 892,02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предоставление гражданам субсидий на оплату жилого помещения и</w:t>
            </w:r>
            <w:proofErr w:type="gramEnd"/>
            <w:r w:rsidRPr="006F5999">
              <w:rPr>
                <w:sz w:val="22"/>
                <w:szCs w:val="22"/>
              </w:rPr>
              <w:t xml:space="preserve"> коммунальных услуг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343 636,00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4 811,00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338 825,00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обеспечение мер социальной поддержки ветеранов труда и тружеников</w:t>
            </w:r>
            <w:proofErr w:type="gramEnd"/>
            <w:r w:rsidRPr="006F5999">
              <w:rPr>
                <w:sz w:val="22"/>
                <w:szCs w:val="22"/>
              </w:rPr>
              <w:t xml:space="preserve"> тыла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339 863,46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5 144,38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334 719,08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доплаты к пенсии гражданам, ставшим инвалидами</w:t>
            </w:r>
            <w:proofErr w:type="gramEnd"/>
            <w:r w:rsidRPr="006F5999">
              <w:rPr>
                <w:sz w:val="22"/>
                <w:szCs w:val="22"/>
              </w:rPr>
              <w:t xml:space="preserve"> при исполнении служебных обязанностей в районах боевых действий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213,98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212,77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ежемесячную денежную выплату семьям погибших ветеранов боевых действий</w:t>
            </w:r>
            <w:proofErr w:type="gram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496,45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7,05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03 1 7633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489,40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32 666,34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32 666,34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32 666,34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выплату ежемесячной денежной выплаты, назначаемой в случае рождения</w:t>
            </w:r>
            <w:proofErr w:type="gramEnd"/>
            <w:r w:rsidRPr="006F5999">
              <w:rPr>
                <w:sz w:val="22"/>
                <w:szCs w:val="22"/>
              </w:rPr>
              <w:t xml:space="preserve"> третьего ребенка или последующих детей до достижения ребенком возраста трех лет, за счет сре</w:t>
            </w:r>
            <w:proofErr w:type="gramStart"/>
            <w:r w:rsidRPr="006F5999">
              <w:rPr>
                <w:sz w:val="22"/>
                <w:szCs w:val="22"/>
              </w:rPr>
              <w:t>дств кр</w:t>
            </w:r>
            <w:proofErr w:type="gramEnd"/>
            <w:r w:rsidRPr="006F5999">
              <w:rPr>
                <w:sz w:val="22"/>
                <w:szCs w:val="22"/>
              </w:rPr>
              <w:t xml:space="preserve">аевого бюджета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32 666,34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32 666,34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46 638,90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1 304,33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«Осуществление отдельных государственных полномочий в области социальной поддержки отдельных категорий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1 304,33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здравоохранения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1 304,33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03 1 7610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1 304,33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45 334,57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Непрограммные расходы в рамках обеспечения деятельности управления труда и социальной поддержки населения по осуществлению отдельных государственных полномочий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45 334,57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 государственной власти субъекта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граждан» на осуществление отдельных государственных полномочий в области труда, на</w:t>
            </w:r>
            <w:proofErr w:type="gramEnd"/>
            <w:r w:rsidRPr="006F5999">
              <w:rPr>
                <w:sz w:val="22"/>
                <w:szCs w:val="22"/>
              </w:rPr>
              <w:t xml:space="preserve"> осуществление отдельных государственных полномочий в области социальной защиты отдельных категорий граждан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45 334,57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43 942,07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1 297,50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77 1 7621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169 760,40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131 545,39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Учреждения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131 545,39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131 206,19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131 206,19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131 206,19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08 1 1115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131 206,19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339,20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339,20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AC746A">
              <w:rPr>
                <w:sz w:val="22"/>
                <w:szCs w:val="22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339,20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339,20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38 215,01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центров спортивной подготовки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08 1 1138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2 349,14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14 805,00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14 805,00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14 805,00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14 240,00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6 240,00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«Организация и проведение физкультурно-оздоровительных и спортивных мероприятий»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предоставление субсидий социально ориентированным некоммерческим организациям, осуществляющим деятельность в области физической культуры и спорта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08 2 2043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5 060,87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5 060,87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управления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5 060,87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638,85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629,85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4 393,52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4 393,52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2D7AC8">
              <w:rPr>
                <w:sz w:val="22"/>
                <w:szCs w:val="22"/>
              </w:rPr>
              <w:t>Уплата налога на имущество организаций и земельного налога по спортивным площадкам, закрепленным на праве оперативного управления за управлением физической культуры и спорта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78 1 2073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13 738,42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13 738,42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13 738,42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«Молодежь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7 506,66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«Молодежь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7 506,66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 в области организационно-воспитательной работы с молодежью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2 755,66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1122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2 755,66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в области молодежной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2023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3 869,00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1 845,00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2 024,00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5 981,76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молодежи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5 981,76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656,67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622,17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34,50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5 325,09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612</w:t>
            </w:r>
          </w:p>
        </w:tc>
        <w:tc>
          <w:tcPr>
            <w:tcW w:w="584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79 1 1002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5 325,09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Администрация Ленинского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107 701,44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26 986,26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25 936,26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25 936,26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администрации Ленинского района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25 936,26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2 802,49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2 705,49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22 212,42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22 212,42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875,35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748,16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127,19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80 1 7636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60 107,64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60 107,64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60 107,64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60 107,64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48 466,88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48 466,88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11 114,76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11 114,76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20 512,54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color w:val="000000"/>
              </w:rPr>
            </w:pPr>
            <w:r w:rsidRPr="006F5999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20 052,54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20 052,54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20 052,54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10 077,70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10 077,70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9 024,84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9 024,84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617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Администрация Октябрьского района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97 509,39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26 758,41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25 620,41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25 620,41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администрации Октябрьского района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25 620,41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3 866,90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3 784,90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20 689,40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20 689,40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1 018,11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870,18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147,93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1 138,00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48 751,78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48 305,78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48 305,78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48 305,78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37 410,78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37 410,78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«Развитие градостроительства на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формирование земельных участков под многоквартирными домами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446,00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21 912,20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color w:val="000000"/>
              </w:rPr>
            </w:pPr>
            <w:r w:rsidRPr="006F5999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21 547,20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21 547,20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21 547,20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13 702,52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13 702,52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6 663,68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04 3 2080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6 663,68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618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Администрация Промышленного района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131 175,96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33 887,41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32 709,41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32 709,41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администрации Промышленного района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32 709,41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3 821,97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3 541,97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27 555,96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27 555,96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попечительству» в области образования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1 282,41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1 096,08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82 1 7620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186,33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Субвенции, выделяемые местным бюджетам на реализацию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49,07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82 1 7636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49,07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1 178,00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2084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293,00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81 079,07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80 823,07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80 823,07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80 823,07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69 678,10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69 678,10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11 144,97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11 144,97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градостроительства на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формирование земельных участков под многоквартирными домами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16 119,48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color w:val="000000"/>
              </w:rPr>
            </w:pPr>
            <w:r w:rsidRPr="006F5999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15 169,48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15 169,48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15 169,48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920,00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920,00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13 518,48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13 518,48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731,00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619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Комитет городского хозяйства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584 885,79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6F5999">
              <w:rPr>
                <w:sz w:val="22"/>
                <w:szCs w:val="22"/>
              </w:rPr>
              <w:t>деятельности комитета городского хозяйства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комитета городского хозяйства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83 1 2005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253 583,31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12 506,34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12 506,34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12 506,34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12 506,34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12 506,34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Транспорт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95 506,37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4 643,70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4 643,70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Предоставление субсидий на частичное возмещение затрат организаций, осуществляющих пассажирские перевозки на городских специальных автобусных маршрутах к садовым, дачным и огородным участкам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4 643,70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4 643,70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90 412,67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90 412,67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 учреждений, осуществляющих функции в области транспорта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7 510,63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04 2 1153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7 510,63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Предоставление субсидий на проведение отдельных мероприятий по электрическому транспорту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26 296,09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04 2 6002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26 296,09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(санации)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04 2 6007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56 605,95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04 2 6007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56 605,95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145 570,60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5 251,46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5 251,46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ремонт подъездных автомобильных дорог местного значения общего пользования к садоводческим, огородническим и дачным некоммерческим объединениям граждан,  расположенным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5 251,46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2056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5 251,46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140 319,14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140 319,14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Проектирование, строительство, реконструкция, ремонт и содержание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85 886,43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70 812,43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15 074,00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Обеспечение элементами обустройства автомобильных дорог общего пользования местного значения и организация обеспечения </w:t>
            </w:r>
            <w:proofErr w:type="spellStart"/>
            <w:r w:rsidRPr="006F5999">
              <w:rPr>
                <w:sz w:val="22"/>
                <w:szCs w:val="22"/>
              </w:rPr>
              <w:t>безпасности</w:t>
            </w:r>
            <w:proofErr w:type="spellEnd"/>
            <w:r w:rsidRPr="006F5999">
              <w:rPr>
                <w:sz w:val="22"/>
                <w:szCs w:val="22"/>
              </w:rPr>
              <w:t xml:space="preserve"> дорожного движения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36 572,71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04 2 2057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36 572,71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16 360,00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16 360,00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Прочие мероприятия в области дорожного хозяйства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04 2 2083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288 758,32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40 090,04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40 090,04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color w:val="000000"/>
              </w:rPr>
            </w:pPr>
            <w:r w:rsidRPr="006F5999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40 090,04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 мероприятия в области жилищного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5 690,00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5 690,00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капитального ремонта многоквартирных домов на территории города Ставрополя, исключенных из муниципального специализированного жилищного фонда города Ставрополя  общежитий, получивших статус жилого дома не ранее 01.01.2011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3 506,50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04 1 2067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3 506,50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проведение капитального ремонта многоквартирных домов на территории города Ставрополя на условиях </w:t>
            </w:r>
            <w:proofErr w:type="spellStart"/>
            <w:r w:rsidRPr="006F5999">
              <w:rPr>
                <w:sz w:val="22"/>
                <w:szCs w:val="22"/>
              </w:rPr>
              <w:t>софинансирования</w:t>
            </w:r>
            <w:proofErr w:type="spellEnd"/>
            <w:r w:rsidRPr="006F5999">
              <w:rPr>
                <w:sz w:val="22"/>
                <w:szCs w:val="22"/>
              </w:rPr>
              <w:t xml:space="preserve"> с собственниками помещений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27 955,50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04 1 6006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27 955,50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Обеспечение мероприятий по капитальному ремонту многоквартирных домов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2 938,04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04 1 9601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2 938,04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4 793,66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2 337,75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color w:val="000000"/>
              </w:rPr>
            </w:pPr>
            <w:r w:rsidRPr="006F5999">
              <w:rPr>
                <w:color w:val="000000"/>
                <w:sz w:val="22"/>
                <w:szCs w:val="22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2 337,75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мероприятия в области коммунального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2 337,75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1 337,75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04 1 2022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6F5999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из них: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монтаж блочной котельной на территории муниципального бюджетного дошкольного образовательного учреждения детского сада комбинированного вида № 18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2 455,91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203 264,19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Инженерное обеспечение территорий  садоводческих, огороднических и дачных некоммерческих объединений  граждан, расположенных 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both"/>
            </w:pPr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6005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192 924,19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«Благоустройство территории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192 924,19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учреждений, обеспечивающих предоставление услуг в области лесных отношений и благоустройства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17 974,36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04 3 1107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17 974,36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уличное освещение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94 528,56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88 928,56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содержание мест захоронения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8 897,94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04 3 2029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8 897,94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28 523,85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04 3 2030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28 523,85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28 868,00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28 868,00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14 131,48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04 3 2079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14 131,48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в рамках реализации муниципальной программы «Энергосбережение и повышени</w:t>
            </w:r>
            <w:r>
              <w:rPr>
                <w:sz w:val="22"/>
                <w:szCs w:val="22"/>
              </w:rPr>
              <w:t>е</w:t>
            </w:r>
            <w:r w:rsidRPr="006F5999">
              <w:rPr>
                <w:sz w:val="22"/>
                <w:szCs w:val="22"/>
              </w:rPr>
              <w:t xml:space="preserve"> энергетической эффективности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проведение мероприятий по энергосбережению и повышению </w:t>
            </w:r>
            <w:proofErr w:type="spellStart"/>
            <w:r w:rsidRPr="006F5999">
              <w:rPr>
                <w:sz w:val="22"/>
                <w:szCs w:val="22"/>
              </w:rPr>
              <w:t>энергоэффективности</w:t>
            </w:r>
            <w:proofErr w:type="spellEnd"/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17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2049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40 610,43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6F5999">
              <w:rPr>
                <w:sz w:val="22"/>
                <w:szCs w:val="22"/>
              </w:rPr>
              <w:t>деятельности комитета городского хозяйства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40 610,43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комитета городского хозяйства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40 610,43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5 463,29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5 374,29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35 147,14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83 1 1002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35 147,14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42 044,16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42 044,16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42 044,16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42 044,16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</w:t>
            </w:r>
            <w:proofErr w:type="gramStart"/>
            <w:r w:rsidRPr="006F5999">
              <w:rPr>
                <w:sz w:val="22"/>
                <w:szCs w:val="22"/>
              </w:rPr>
              <w:t>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</w:t>
            </w:r>
            <w:proofErr w:type="gramEnd"/>
            <w:r w:rsidRPr="006F5999">
              <w:rPr>
                <w:sz w:val="22"/>
                <w:szCs w:val="22"/>
              </w:rPr>
              <w:t xml:space="preserve"> похоронного дела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2 917,20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2 917,20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39 126,96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39 126,96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Комитет градостроительства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146 084,13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52 279,72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52 279,72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информационного общества и снижение административных барьеров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14 1 2063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6F5999">
              <w:rPr>
                <w:sz w:val="22"/>
                <w:szCs w:val="22"/>
              </w:rPr>
              <w:t>деятельности комитета  градостроительства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50 729,72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Непрограммные расходы в рамках </w:t>
            </w:r>
            <w:proofErr w:type="gramStart"/>
            <w:r w:rsidRPr="006F5999">
              <w:rPr>
                <w:sz w:val="22"/>
                <w:szCs w:val="22"/>
              </w:rPr>
              <w:t>обеспечения деятельности комитета  градостроительства администрации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50 729,72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2 953,91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2 746,84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207,07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47 175,81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47 175,81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84 1 2074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14 373,58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14 373,58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Ставрополя,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  <w:proofErr w:type="gramStart"/>
            <w:r w:rsidRPr="006F5999">
              <w:rPr>
                <w:sz w:val="22"/>
                <w:szCs w:val="22"/>
              </w:rPr>
              <w:t xml:space="preserve"> Б</w:t>
            </w:r>
            <w:proofErr w:type="gramEnd"/>
            <w:r w:rsidRPr="006F5999">
              <w:rPr>
                <w:sz w:val="22"/>
                <w:szCs w:val="22"/>
              </w:rPr>
              <w:t xml:space="preserve"> 2016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градостроительства на территории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13 373,58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«Градостроительство в городе Ставрополе»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подготовку документов территориального планирования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05 1 2039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12 000,00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«Формирование земельных участков для решения вопросов местного значения и муниципальных нужд»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1 373,58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формирование земельных участков для проведения торгов по продаже права собственности на земельные участки и права на  заключение договоров аренды земельных участков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970,58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970,58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формирование земельных участков для проектирования и строительства объектов социальной инфраструктуры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04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05 2 2015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21 677,12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Подпрограмма  «Расширение и усовершенствование сети муниципальных дошкольных и общеобразовательных учреждений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>строительство дошкольного образовательного учреждения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на 160 мест в 528 квартале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г. Ставрополя, ул. 45 Параллель, 18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на 280 мест в 526 квартале </w:t>
            </w:r>
            <w:r w:rsidRPr="006F5999">
              <w:rPr>
                <w:sz w:val="22"/>
                <w:szCs w:val="22"/>
              </w:rPr>
              <w:br/>
              <w:t xml:space="preserve">г. Ставрополя, пересечение ул. Пирогова и </w:t>
            </w:r>
            <w:proofErr w:type="spellStart"/>
            <w:r w:rsidRPr="006F5999">
              <w:rPr>
                <w:sz w:val="22"/>
                <w:szCs w:val="22"/>
              </w:rPr>
              <w:t>Шпаковской</w:t>
            </w:r>
            <w:proofErr w:type="spellEnd"/>
            <w:r w:rsidRPr="006F5999">
              <w:rPr>
                <w:sz w:val="22"/>
                <w:szCs w:val="22"/>
              </w:rPr>
              <w:t xml:space="preserve">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2 805,00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на 160 мест в 204 квартале </w:t>
            </w:r>
            <w:r w:rsidRPr="006F5999">
              <w:rPr>
                <w:sz w:val="22"/>
                <w:szCs w:val="22"/>
              </w:rPr>
              <w:br/>
              <w:t>г. Ставрополя, ул. Серова</w:t>
            </w:r>
            <w:r w:rsidR="00D46307">
              <w:rPr>
                <w:sz w:val="22"/>
                <w:szCs w:val="22"/>
              </w:rPr>
              <w:t>,</w:t>
            </w:r>
            <w:r w:rsidRPr="006F5999">
              <w:rPr>
                <w:sz w:val="22"/>
                <w:szCs w:val="22"/>
              </w:rPr>
              <w:t xml:space="preserve"> 470/6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дошкольного образовательного учреждения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на 280 мест в 530 квартале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>г. Ставрополя,</w:t>
            </w:r>
            <w:r>
              <w:rPr>
                <w:sz w:val="22"/>
                <w:szCs w:val="22"/>
              </w:rPr>
              <w:t xml:space="preserve"> </w:t>
            </w:r>
            <w:r w:rsidRPr="006F5999">
              <w:rPr>
                <w:sz w:val="22"/>
                <w:szCs w:val="22"/>
              </w:rPr>
              <w:t xml:space="preserve">ул. </w:t>
            </w:r>
            <w:proofErr w:type="spellStart"/>
            <w:r w:rsidRPr="006F5999">
              <w:rPr>
                <w:sz w:val="22"/>
                <w:szCs w:val="22"/>
              </w:rPr>
              <w:t>Тюльпановая</w:t>
            </w:r>
            <w:proofErr w:type="spellEnd"/>
            <w:r w:rsidRPr="006F5999">
              <w:rPr>
                <w:sz w:val="22"/>
                <w:szCs w:val="22"/>
              </w:rPr>
              <w:t xml:space="preserve">, 25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2 805,00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8 122,00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образования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 «Расширение и усовершенствование сети муниципальных дошкольных и общеобразовательных учреждений на 2014 – 2016 годы»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строительство общеобразовательного учреждения в Юго-Западном районе города Ставрополя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9 151,90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№ 21 города Ставрополя по улице 50 лет ВЛКСМ, 19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2 037,04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и усиление подпорной стены и прокладка асфальта </w:t>
            </w:r>
            <w:proofErr w:type="gramStart"/>
            <w:r w:rsidRPr="006F5999">
              <w:rPr>
                <w:sz w:val="22"/>
                <w:szCs w:val="22"/>
              </w:rPr>
              <w:t>по</w:t>
            </w:r>
            <w:proofErr w:type="gramEnd"/>
            <w:r w:rsidRPr="006F5999">
              <w:rPr>
                <w:sz w:val="22"/>
                <w:szCs w:val="22"/>
              </w:rPr>
              <w:t xml:space="preserve">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ул. Декабристов по периметру футбольного поля с искусственным покрытием, расположенного на территории муниципального бюджетного общеобразовательного учреждения средней общеобразовательной школы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№ 11 города Ставрополя </w:t>
            </w:r>
            <w:proofErr w:type="gramStart"/>
            <w:r w:rsidRPr="006F5999">
              <w:rPr>
                <w:sz w:val="22"/>
                <w:szCs w:val="22"/>
              </w:rPr>
              <w:t>по</w:t>
            </w:r>
            <w:proofErr w:type="gramEnd"/>
            <w:r w:rsidRPr="006F5999">
              <w:rPr>
                <w:sz w:val="22"/>
                <w:szCs w:val="22"/>
              </w:rPr>
              <w:t xml:space="preserve">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ул. Репина,146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2 366,18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01 4 4001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13 555,12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Культура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«Культура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2 200,00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культурно-массовых мероприятий в городе Ставрополе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07 1 2076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культуры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roofErr w:type="gramStart"/>
            <w:r w:rsidRPr="006F5999">
              <w:rPr>
                <w:sz w:val="22"/>
                <w:szCs w:val="22"/>
              </w:rPr>
              <w:t>проведение инженерно-геологических изысканий здания для разработки проектно-сметной документации по надстройке третьего этажа и осуществлению пристройки к существующему зданию, проведение работ по надстройке третьего этажа и пристройке к существующему зданию, ремонту внутренних помещений и внутренних инженерных сетей здания, расположенного по адресу: улица Пирогова, 64/3, в котором располагается муниципальное бюджетное образовательное учреждение дополнительного образования детей детская музыкальная школа № 4 города Ставрополя</w:t>
            </w:r>
            <w:proofErr w:type="gramEnd"/>
            <w:r w:rsidRPr="006F5999">
              <w:rPr>
                <w:sz w:val="22"/>
                <w:szCs w:val="22"/>
              </w:rPr>
              <w:t xml:space="preserve"> (в том числе изготовление проектно-сметной документации, технический надзор)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07 2 2040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1 950,00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«Развитие физической культуры и спорта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«Строительство, реконструкция и обустройство спортивных сооружений»         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Строительство объектов капитального строительства муниципальной собственности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из них: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за счет средств местного бюджета, направляемые в объекты капитального строительства собственности муниципальных образований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строительство физкультурно-оздоровительного комплекса по улице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50 лет ВЛКСМ, </w:t>
            </w:r>
            <w:proofErr w:type="gramStart"/>
            <w:r w:rsidRPr="006F5999">
              <w:rPr>
                <w:sz w:val="22"/>
                <w:szCs w:val="22"/>
              </w:rPr>
              <w:t>49</w:t>
            </w:r>
            <w:proofErr w:type="gramEnd"/>
            <w:r w:rsidRPr="006F5999">
              <w:rPr>
                <w:sz w:val="22"/>
                <w:szCs w:val="22"/>
              </w:rPr>
              <w:t xml:space="preserve"> а в городе Ставрополе (в том числе проектно-изыскательские работы)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52 503,71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строительство велосипедных дорожек на территории города Ставрополя  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3 050,00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08 3 4002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55 553,71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87 328,54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87 328,54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87 328,54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безопасности, общественного порядка и 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10 251,00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«Безопасный Ставрополь 2014 - 2016»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10 221,00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10 221,00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15 1 2035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10 221,00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«Профилактика правонарушений в городе Ставрополе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15 3 2066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 города Ставрополя от чрезвычайных ситуаций на 2014 - 2016 годы»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63 928,03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56 696,47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56 075,37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39 672,02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14 927,35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16 1 1108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1 476,00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16 1 2012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621,10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3 631,56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3 631,56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16 2 2054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3 631,56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«Снижение рисков и последствий чрезвычайных ситуаций природного и техногенного характера в городе Ставрополе»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16 3 2069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3 600,00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13 149,51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управления по делам гражданской обороны и чрезвычайным ситуациям администрации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13 149,51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1 314,36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1 208,36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11 835,15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624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09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11 835,15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 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Управление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81 196,33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81 196,33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69 388,21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Муниципальная программа «Социальная поддержка населения города Ставрополя на 2014 - 2016 годы»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69 388,21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«Развитие системы предоставления дополнительных мер социальной поддержки отдельным категориям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60 440,21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больных, направленных в федеральные учреждения здравоохранения»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Default="003C5F0F" w:rsidP="00001D1E">
            <w:r w:rsidRPr="006F5999">
              <w:rPr>
                <w:sz w:val="22"/>
                <w:szCs w:val="22"/>
              </w:rPr>
              <w:t xml:space="preserve">«О  предоставлении дополнительных мер социальной поддержки малообеспеченной многодетной семье, имеющей детей в возрасте до 3 лет, и малообеспеченной одинокой матери, имеющей  детей в возрасте от 1,5 до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3 лет»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5 550,00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 дополнительных мерах социальной поддержки студенческих семей, имеющих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132,00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 дополнительных мерах социальной поддержки семей при рождении третьего по счету и последующих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8 000,00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замене льгот на проезд в муниципальном общественном пассажирском транспорте иными мерами социальной поддержки»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2 214,00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2 214,00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ветеранов боевых действий из числа лиц, принимавших участие в боевых действиях на территориях других государств»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3 959,28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3 959,28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«О </w:t>
            </w:r>
            <w:proofErr w:type="gramStart"/>
            <w:r w:rsidRPr="006F5999">
              <w:rPr>
                <w:sz w:val="22"/>
                <w:szCs w:val="22"/>
              </w:rPr>
              <w:t>Положении</w:t>
            </w:r>
            <w:proofErr w:type="gramEnd"/>
            <w:r w:rsidRPr="006F5999">
              <w:rPr>
                <w:sz w:val="22"/>
                <w:szCs w:val="22"/>
              </w:rPr>
              <w:t xml:space="preserve"> о Почетном гражданине города Ставрополя»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1 196,65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1 196,65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лиц, осуществляющих уход за инвалидами I группы»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10 800,00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03 2 8009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10 800,00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предоставлении дополнительных мер социальной поддержки семьям, воспитывающим детей-инвалидов»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5 400,00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предоставлении дополнительных мер социальной поддержки  детям-инвалидам»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1 080,00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мерах социальной поддержки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1 028,28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1 028,28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 предоставлении дополнительных мер социальной поддержки малообеспеченным  многодетным семьям»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«О дополнительных мерах социальной поддержки семей, воспитывающих детей в возрасте до 18 лет, больных </w:t>
            </w:r>
            <w:proofErr w:type="spellStart"/>
            <w:r w:rsidRPr="006F5999">
              <w:rPr>
                <w:sz w:val="22"/>
                <w:szCs w:val="22"/>
              </w:rPr>
              <w:t>целиакией</w:t>
            </w:r>
            <w:proofErr w:type="spellEnd"/>
            <w:r w:rsidRPr="006F5999">
              <w:rPr>
                <w:sz w:val="22"/>
                <w:szCs w:val="22"/>
              </w:rPr>
              <w:t xml:space="preserve"> или сахарным диабетом»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1 254,00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1 254,00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>Расходы на реализацию решения Ставропольской городской Думы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мерах социальной поддержки одиноких и одиноко проживающих участников и инвалидов Великой Отечественной войны, тружеников тыла, вдов погибших (умерших) участников Великой Отечественной войны»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03 2 8015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7 500,00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граждан, оказавшихся в трудной жизненной ситуации»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03 2 8016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lastRenderedPageBreak/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лиц, сопровождающих инвалидов или больных детей, направленных в федеральные учреждения здравоохранения»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03 2 8017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2 700,00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семей, воспитывающих детей-инвалидов в возрасте до 18 лет»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1 336,00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03 2 8018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1 336,00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инвалидов по зрению, имеющих I группу инвалидности»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03 2 8019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>«О дополнительных мерах социальной поддержки малоимущих семей и малоимущих одиноко проживающих граждан»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4 500,00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Default="003C5F0F" w:rsidP="00001D1E">
            <w:r w:rsidRPr="006F5999">
              <w:rPr>
                <w:sz w:val="22"/>
                <w:szCs w:val="22"/>
              </w:rPr>
              <w:t xml:space="preserve">Расходы на реализацию решения Ставропольской городской Думы </w:t>
            </w:r>
          </w:p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«О дополнительных мерах социальной поддержки отдельных категорий ветеранов боевых действий, направленных на реабилитацию в Центр восстановительной терапии для воинов-интернационалистов им. М.А. </w:t>
            </w:r>
            <w:proofErr w:type="gramStart"/>
            <w:r w:rsidRPr="006F5999">
              <w:rPr>
                <w:sz w:val="22"/>
                <w:szCs w:val="22"/>
              </w:rPr>
              <w:t>Лиходея</w:t>
            </w:r>
            <w:proofErr w:type="gramEnd"/>
            <w:r w:rsidRPr="006F5999">
              <w:rPr>
                <w:sz w:val="22"/>
                <w:szCs w:val="22"/>
              </w:rPr>
              <w:t>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03 2 8021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310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100,00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03 3 0000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2 884,00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реализацию мероприятий, направленных на социальную поддержку  семьи и детей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2 884,00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1 272,00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03 3 2050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1 612,00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Подпрограмма «Реабилитация людей </w:t>
            </w:r>
            <w:r w:rsidRPr="006F5999">
              <w:rPr>
                <w:sz w:val="22"/>
                <w:szCs w:val="22"/>
              </w:rPr>
              <w:br/>
              <w:t>с ограниченными возможностями и пожилых людей»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03 4 0000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реализацию мероприятий, направленных на содействие в обеспечении устойчивого роста уровня и качества жизни людей с ограниченными возможностями и пожилых людей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1 456,00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229,00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922,00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выплаты населению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03 4 2052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360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305,00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«Доступная среда»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1 836,00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1 836,00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42,72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320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1 739,00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03 5 2053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54,28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03 6 0000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1 763,00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Субсидия на поддержку социально ориентированных некоммерческих организаций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1 763,00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03 6 6004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630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1 763,00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Подпрограмма «Проведение мероприятий, посвященных знаменательным и памятным датам»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03 7 0000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организацию и проведение мероприятий, посвященных знаменательным и памятным датам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03 7 2051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1 009,00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11 808,12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Обеспечение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86 0 0000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11 808,12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Непрограммные расходы в рамках обеспечения деятельности управления труда, социальной защиты и работы с населением в районах города администрации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86 1 0000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11 808,12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lastRenderedPageBreak/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1 050,81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240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1 002,83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86 1 1001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850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47,98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 xml:space="preserve">Расходы на выплаты по оплате </w:t>
            </w:r>
            <w:proofErr w:type="gramStart"/>
            <w:r w:rsidRPr="006F5999">
              <w:rPr>
                <w:sz w:val="22"/>
                <w:szCs w:val="22"/>
              </w:rPr>
              <w:t>труда работников  органов местного самоуправления города</w:t>
            </w:r>
            <w:proofErr w:type="gramEnd"/>
            <w:r w:rsidRPr="006F5999"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10 757,31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r w:rsidRPr="006F5999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3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640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10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06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86 1 1002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</w:pPr>
            <w:r w:rsidRPr="006F5999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</w:pPr>
            <w:r w:rsidRPr="006F5999">
              <w:rPr>
                <w:sz w:val="22"/>
                <w:szCs w:val="22"/>
              </w:rPr>
              <w:t>10 757,31</w:t>
            </w:r>
          </w:p>
        </w:tc>
      </w:tr>
      <w:tr w:rsidR="003C5F0F" w:rsidRPr="006F5999" w:rsidTr="00001D1E">
        <w:trPr>
          <w:cantSplit/>
          <w:trHeight w:val="20"/>
        </w:trPr>
        <w:tc>
          <w:tcPr>
            <w:tcW w:w="4125" w:type="dxa"/>
            <w:shd w:val="clear" w:color="auto" w:fill="FFFFFF"/>
            <w:vAlign w:val="bottom"/>
            <w:hideMark/>
          </w:tcPr>
          <w:p w:rsidR="003C5F0F" w:rsidRPr="006F5999" w:rsidRDefault="003C5F0F" w:rsidP="00001D1E">
            <w:pPr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70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4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3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center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shd w:val="clear" w:color="auto" w:fill="FFFFFF"/>
            <w:noWrap/>
            <w:vAlign w:val="bottom"/>
            <w:hideMark/>
          </w:tcPr>
          <w:p w:rsidR="003C5F0F" w:rsidRPr="006F5999" w:rsidRDefault="003C5F0F" w:rsidP="00001D1E">
            <w:pPr>
              <w:jc w:val="right"/>
              <w:rPr>
                <w:b/>
                <w:bCs/>
              </w:rPr>
            </w:pPr>
            <w:r w:rsidRPr="006F5999">
              <w:rPr>
                <w:b/>
                <w:bCs/>
                <w:sz w:val="22"/>
                <w:szCs w:val="22"/>
              </w:rPr>
              <w:t>6 903 751,93</w:t>
            </w:r>
          </w:p>
        </w:tc>
      </w:tr>
    </w:tbl>
    <w:p w:rsidR="003C5F0F" w:rsidRDefault="003C5F0F" w:rsidP="003C5F0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5F0F" w:rsidRPr="00F84B1F" w:rsidRDefault="003C5F0F" w:rsidP="003C5F0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5F0F" w:rsidRPr="00F84B1F" w:rsidRDefault="003C5F0F" w:rsidP="003C5F0F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5F0F" w:rsidRPr="004C2E8C" w:rsidRDefault="003C5F0F" w:rsidP="003C5F0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3C5F0F" w:rsidRPr="00980D5D" w:rsidRDefault="003C5F0F" w:rsidP="003C5F0F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       </w:t>
      </w:r>
      <w:r w:rsidRPr="004C2E8C">
        <w:rPr>
          <w:sz w:val="28"/>
          <w:szCs w:val="28"/>
        </w:rPr>
        <w:t xml:space="preserve">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3C5F0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FD" w:rsidRDefault="00C933FD" w:rsidP="003C5F0F">
      <w:r>
        <w:separator/>
      </w:r>
    </w:p>
  </w:endnote>
  <w:endnote w:type="continuationSeparator" w:id="0">
    <w:p w:rsidR="00C933FD" w:rsidRDefault="00C933FD" w:rsidP="003C5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FD" w:rsidRDefault="00C933FD" w:rsidP="003C5F0F">
      <w:r>
        <w:separator/>
      </w:r>
    </w:p>
  </w:footnote>
  <w:footnote w:type="continuationSeparator" w:id="0">
    <w:p w:rsidR="00C933FD" w:rsidRDefault="00C933FD" w:rsidP="003C5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99265740"/>
      <w:docPartObj>
        <w:docPartGallery w:val="Page Numbers (Top of Page)"/>
        <w:docPartUnique/>
      </w:docPartObj>
    </w:sdtPr>
    <w:sdtContent>
      <w:p w:rsidR="003C5F0F" w:rsidRDefault="00184136">
        <w:pPr>
          <w:pStyle w:val="a8"/>
          <w:jc w:val="center"/>
        </w:pPr>
        <w:r>
          <w:fldChar w:fldCharType="begin"/>
        </w:r>
        <w:r w:rsidR="003C5F0F">
          <w:instrText>PAGE   \* MERGEFORMAT</w:instrText>
        </w:r>
        <w:r>
          <w:fldChar w:fldCharType="separate"/>
        </w:r>
        <w:r w:rsidR="00D46307">
          <w:rPr>
            <w:noProof/>
          </w:rPr>
          <w:t>60</w:t>
        </w:r>
        <w:r>
          <w:fldChar w:fldCharType="end"/>
        </w:r>
      </w:p>
    </w:sdtContent>
  </w:sdt>
  <w:p w:rsidR="003C5F0F" w:rsidRDefault="003C5F0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40E4"/>
    <w:multiLevelType w:val="hybridMultilevel"/>
    <w:tmpl w:val="36908728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D55340D"/>
    <w:multiLevelType w:val="hybridMultilevel"/>
    <w:tmpl w:val="2A6A6CB8"/>
    <w:lvl w:ilvl="0" w:tplc="0F84B4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71260"/>
    <w:multiLevelType w:val="hybridMultilevel"/>
    <w:tmpl w:val="2DFC933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850F20"/>
    <w:multiLevelType w:val="hybridMultilevel"/>
    <w:tmpl w:val="D834CC00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7127D9"/>
    <w:multiLevelType w:val="hybridMultilevel"/>
    <w:tmpl w:val="BCFE10D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DB0C174C">
      <w:start w:val="2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w w:val="5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38C38BF"/>
    <w:multiLevelType w:val="hybridMultilevel"/>
    <w:tmpl w:val="561A7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C9308E"/>
    <w:multiLevelType w:val="hybridMultilevel"/>
    <w:tmpl w:val="C7105726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2823C35"/>
    <w:multiLevelType w:val="hybridMultilevel"/>
    <w:tmpl w:val="58DC81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429A6038"/>
    <w:multiLevelType w:val="hybridMultilevel"/>
    <w:tmpl w:val="17A80864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38"/>
        </w:tabs>
        <w:ind w:left="3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58"/>
        </w:tabs>
        <w:ind w:left="4658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78"/>
        </w:tabs>
        <w:ind w:left="5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98"/>
        </w:tabs>
        <w:ind w:left="6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18"/>
        </w:tabs>
        <w:ind w:left="6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38"/>
        </w:tabs>
        <w:ind w:left="7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58"/>
        </w:tabs>
        <w:ind w:left="8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78"/>
        </w:tabs>
        <w:ind w:left="8978" w:hanging="180"/>
      </w:pPr>
    </w:lvl>
  </w:abstractNum>
  <w:abstractNum w:abstractNumId="10">
    <w:nsid w:val="42C54A3E"/>
    <w:multiLevelType w:val="hybridMultilevel"/>
    <w:tmpl w:val="1B90C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8047EF"/>
    <w:multiLevelType w:val="hybridMultilevel"/>
    <w:tmpl w:val="A2FC37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8B19A7"/>
    <w:multiLevelType w:val="hybridMultilevel"/>
    <w:tmpl w:val="9500A7B4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E31795B"/>
    <w:multiLevelType w:val="hybridMultilevel"/>
    <w:tmpl w:val="C466048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2D5026A"/>
    <w:multiLevelType w:val="hybridMultilevel"/>
    <w:tmpl w:val="AE20B490"/>
    <w:lvl w:ilvl="0" w:tplc="F064C63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77E4EDA"/>
    <w:multiLevelType w:val="hybridMultilevel"/>
    <w:tmpl w:val="8E886D48"/>
    <w:lvl w:ilvl="0" w:tplc="0419000F">
      <w:start w:val="1"/>
      <w:numFmt w:val="decimal"/>
      <w:lvlText w:val="%1."/>
      <w:lvlJc w:val="left"/>
      <w:pPr>
        <w:ind w:left="773" w:hanging="360"/>
      </w:p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6">
    <w:nsid w:val="58410502"/>
    <w:multiLevelType w:val="hybridMultilevel"/>
    <w:tmpl w:val="C3BA57F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420DAD"/>
    <w:multiLevelType w:val="hybridMultilevel"/>
    <w:tmpl w:val="A6E66BD6"/>
    <w:lvl w:ilvl="0" w:tplc="E030204A">
      <w:start w:val="1"/>
      <w:numFmt w:val="decimal"/>
      <w:lvlText w:val="%1)"/>
      <w:lvlJc w:val="left"/>
      <w:pPr>
        <w:tabs>
          <w:tab w:val="num" w:pos="4891"/>
        </w:tabs>
        <w:ind w:left="489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E3F34C4"/>
    <w:multiLevelType w:val="hybridMultilevel"/>
    <w:tmpl w:val="0D14FAFA"/>
    <w:lvl w:ilvl="0" w:tplc="DB0C17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F30E2F"/>
    <w:multiLevelType w:val="hybridMultilevel"/>
    <w:tmpl w:val="8828EFB8"/>
    <w:lvl w:ilvl="0" w:tplc="F0AEC9D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4335A"/>
    <w:multiLevelType w:val="hybridMultilevel"/>
    <w:tmpl w:val="9BCC8C10"/>
    <w:lvl w:ilvl="0" w:tplc="F0AEC9D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w w:val="5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B374AB4"/>
    <w:multiLevelType w:val="hybridMultilevel"/>
    <w:tmpl w:val="54906A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9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6"/>
  </w:num>
  <w:num w:numId="14">
    <w:abstractNumId w:val="12"/>
  </w:num>
  <w:num w:numId="15">
    <w:abstractNumId w:val="5"/>
  </w:num>
  <w:num w:numId="16">
    <w:abstractNumId w:val="18"/>
  </w:num>
  <w:num w:numId="17">
    <w:abstractNumId w:val="13"/>
  </w:num>
  <w:num w:numId="18">
    <w:abstractNumId w:val="0"/>
  </w:num>
  <w:num w:numId="19">
    <w:abstractNumId w:val="7"/>
  </w:num>
  <w:num w:numId="20">
    <w:abstractNumId w:val="2"/>
  </w:num>
  <w:num w:numId="21">
    <w:abstractNumId w:val="21"/>
  </w:num>
  <w:num w:numId="22">
    <w:abstractNumId w:val="20"/>
  </w:num>
  <w:num w:numId="23">
    <w:abstractNumId w:val="19"/>
  </w:num>
  <w:num w:numId="24">
    <w:abstractNumId w:val="4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F0F"/>
    <w:rsid w:val="00184136"/>
    <w:rsid w:val="001E6B3E"/>
    <w:rsid w:val="003B5484"/>
    <w:rsid w:val="003C5F0F"/>
    <w:rsid w:val="00467762"/>
    <w:rsid w:val="00C933FD"/>
    <w:rsid w:val="00D4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5F0F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3C5F0F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3C5F0F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3C5F0F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3C5F0F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3C5F0F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3C5F0F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3C5F0F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F0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5F0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C5F0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C5F0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C5F0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3C5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3C5F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C5F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3C5F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5F0F"/>
    <w:pPr>
      <w:ind w:left="720"/>
      <w:contextualSpacing/>
    </w:pPr>
  </w:style>
  <w:style w:type="paragraph" w:styleId="a7">
    <w:name w:val="No Spacing"/>
    <w:uiPriority w:val="1"/>
    <w:qFormat/>
    <w:rsid w:val="003C5F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C5F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3C5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5F0F"/>
  </w:style>
  <w:style w:type="paragraph" w:styleId="ad">
    <w:name w:val="Body Text Indent"/>
    <w:basedOn w:val="a"/>
    <w:link w:val="ae"/>
    <w:rsid w:val="003C5F0F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C5F0F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3C5F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C5F0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C5F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3C5F0F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3C5F0F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3C5F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3C5F0F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3C5F0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3C5F0F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3C5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C5F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3C5F0F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3C5F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3C5F0F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3C5F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3C5F0F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3C5F0F"/>
    <w:pPr>
      <w:widowControl/>
      <w:snapToGrid/>
      <w:ind w:left="0"/>
    </w:pPr>
  </w:style>
  <w:style w:type="paragraph" w:customStyle="1" w:styleId="ConsPlusCell">
    <w:name w:val="ConsPlusCell"/>
    <w:uiPriority w:val="99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3C5F0F"/>
    <w:rPr>
      <w:color w:val="0000FF"/>
      <w:u w:val="single"/>
    </w:rPr>
  </w:style>
  <w:style w:type="paragraph" w:customStyle="1" w:styleId="xl70">
    <w:name w:val="xl7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3C5F0F"/>
    <w:pPr>
      <w:spacing w:before="100" w:beforeAutospacing="1" w:after="100" w:afterAutospacing="1"/>
    </w:pPr>
  </w:style>
  <w:style w:type="paragraph" w:customStyle="1" w:styleId="xl73">
    <w:name w:val="xl73"/>
    <w:basedOn w:val="a"/>
    <w:rsid w:val="003C5F0F"/>
    <w:pPr>
      <w:spacing w:before="100" w:beforeAutospacing="1" w:after="100" w:afterAutospacing="1"/>
    </w:pPr>
  </w:style>
  <w:style w:type="paragraph" w:customStyle="1" w:styleId="xl74">
    <w:name w:val="xl7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C5F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C5F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3C5F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3C5F0F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3C5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3C5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3C5F0F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3C5F0F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3C5F0F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3C5F0F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3C5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3C5F0F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3C5F0F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3C5F0F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3C5F0F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5F0F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3C5F0F"/>
    <w:pPr>
      <w:keepNext/>
      <w:tabs>
        <w:tab w:val="left" w:pos="2160"/>
        <w:tab w:val="center" w:pos="5349"/>
      </w:tabs>
      <w:jc w:val="center"/>
      <w:outlineLvl w:val="1"/>
    </w:pPr>
    <w:rPr>
      <w:b/>
      <w:bCs/>
      <w:color w:val="000000"/>
      <w:sz w:val="20"/>
    </w:rPr>
  </w:style>
  <w:style w:type="paragraph" w:styleId="3">
    <w:name w:val="heading 3"/>
    <w:basedOn w:val="a"/>
    <w:next w:val="a"/>
    <w:link w:val="30"/>
    <w:qFormat/>
    <w:rsid w:val="003C5F0F"/>
    <w:pPr>
      <w:keepNext/>
      <w:tabs>
        <w:tab w:val="left" w:pos="-851"/>
      </w:tabs>
      <w:jc w:val="right"/>
      <w:outlineLvl w:val="2"/>
    </w:pPr>
    <w:rPr>
      <w:b/>
      <w:bCs/>
      <w:color w:val="000000"/>
      <w:sz w:val="20"/>
    </w:rPr>
  </w:style>
  <w:style w:type="paragraph" w:styleId="4">
    <w:name w:val="heading 4"/>
    <w:basedOn w:val="a"/>
    <w:next w:val="a"/>
    <w:link w:val="40"/>
    <w:qFormat/>
    <w:rsid w:val="003C5F0F"/>
    <w:pPr>
      <w:keepNext/>
      <w:autoSpaceDE w:val="0"/>
      <w:autoSpaceDN w:val="0"/>
      <w:adjustRightInd w:val="0"/>
      <w:jc w:val="center"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3C5F0F"/>
    <w:pPr>
      <w:keepNext/>
      <w:ind w:right="-108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3C5F0F"/>
    <w:pPr>
      <w:keepNext/>
      <w:jc w:val="center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3C5F0F"/>
    <w:pPr>
      <w:keepNext/>
      <w:tabs>
        <w:tab w:val="left" w:pos="-1701"/>
      </w:tabs>
      <w:spacing w:line="360" w:lineRule="auto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3C5F0F"/>
    <w:pPr>
      <w:keepNext/>
      <w:jc w:val="both"/>
      <w:outlineLvl w:val="7"/>
    </w:pPr>
    <w:rPr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5F0F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C5F0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C5F0F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C5F0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C5F0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ConsPlusNormal">
    <w:name w:val="ConsPlusNormal"/>
    <w:rsid w:val="003C5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3C5F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3C5F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3C5F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5F0F"/>
    <w:pPr>
      <w:ind w:left="720"/>
      <w:contextualSpacing/>
    </w:pPr>
  </w:style>
  <w:style w:type="paragraph" w:styleId="a7">
    <w:name w:val="No Spacing"/>
    <w:uiPriority w:val="1"/>
    <w:qFormat/>
    <w:rsid w:val="003C5F0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C5F0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3C5F0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5F0F"/>
  </w:style>
  <w:style w:type="paragraph" w:styleId="ad">
    <w:name w:val="Body Text Indent"/>
    <w:basedOn w:val="a"/>
    <w:link w:val="ae"/>
    <w:rsid w:val="003C5F0F"/>
    <w:pPr>
      <w:ind w:firstLine="540"/>
    </w:pPr>
  </w:style>
  <w:style w:type="character" w:customStyle="1" w:styleId="ae">
    <w:name w:val="Основной текст с отступом Знак"/>
    <w:basedOn w:val="a0"/>
    <w:link w:val="ad"/>
    <w:rsid w:val="003C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C5F0F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3C5F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C5F0F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C5F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ody Text"/>
    <w:basedOn w:val="a"/>
    <w:link w:val="af0"/>
    <w:rsid w:val="003C5F0F"/>
    <w:pPr>
      <w:tabs>
        <w:tab w:val="left" w:pos="645"/>
        <w:tab w:val="left" w:pos="3660"/>
      </w:tabs>
      <w:jc w:val="both"/>
    </w:pPr>
    <w:rPr>
      <w:szCs w:val="20"/>
    </w:rPr>
  </w:style>
  <w:style w:type="character" w:customStyle="1" w:styleId="af0">
    <w:name w:val="Основной текст Знак"/>
    <w:basedOn w:val="a0"/>
    <w:link w:val="af"/>
    <w:rsid w:val="003C5F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3C5F0F"/>
    <w:pPr>
      <w:jc w:val="center"/>
    </w:pPr>
    <w:rPr>
      <w:b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3C5F0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3C5F0F"/>
    <w:pPr>
      <w:ind w:left="2127" w:hanging="1418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3C5F0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1">
    <w:name w:val="Normal (Web)"/>
    <w:basedOn w:val="a"/>
    <w:rsid w:val="003C5F0F"/>
    <w:pPr>
      <w:spacing w:before="100" w:beforeAutospacing="1" w:after="100" w:afterAutospacing="1"/>
    </w:pPr>
    <w:rPr>
      <w:rFonts w:eastAsia="SimSun"/>
      <w:lang w:eastAsia="zh-CN"/>
    </w:rPr>
  </w:style>
  <w:style w:type="paragraph" w:styleId="33">
    <w:name w:val="Body Text 3"/>
    <w:basedOn w:val="a"/>
    <w:link w:val="34"/>
    <w:rsid w:val="003C5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C5F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Title"/>
    <w:basedOn w:val="a"/>
    <w:link w:val="af3"/>
    <w:qFormat/>
    <w:rsid w:val="003C5F0F"/>
    <w:pPr>
      <w:jc w:val="center"/>
    </w:pPr>
    <w:rPr>
      <w:b/>
      <w:bCs/>
    </w:rPr>
  </w:style>
  <w:style w:type="character" w:customStyle="1" w:styleId="af3">
    <w:name w:val="Название Знак"/>
    <w:basedOn w:val="a0"/>
    <w:link w:val="af2"/>
    <w:rsid w:val="003C5F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4">
    <w:name w:val="Plain Text"/>
    <w:basedOn w:val="a"/>
    <w:link w:val="af5"/>
    <w:rsid w:val="003C5F0F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3C5F0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Обычный1"/>
    <w:rsid w:val="003C5F0F"/>
    <w:pPr>
      <w:widowControl w:val="0"/>
      <w:snapToGrid w:val="0"/>
      <w:spacing w:after="0" w:line="240" w:lineRule="auto"/>
      <w:ind w:left="5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сновной текст1"/>
    <w:basedOn w:val="11"/>
    <w:rsid w:val="003C5F0F"/>
    <w:pPr>
      <w:widowControl/>
      <w:snapToGrid/>
      <w:ind w:left="0"/>
    </w:pPr>
  </w:style>
  <w:style w:type="paragraph" w:customStyle="1" w:styleId="ConsPlusCell">
    <w:name w:val="ConsPlusCell"/>
    <w:uiPriority w:val="99"/>
    <w:rsid w:val="003C5F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6">
    <w:name w:val="Hyperlink"/>
    <w:basedOn w:val="a0"/>
    <w:uiPriority w:val="99"/>
    <w:semiHidden/>
    <w:unhideWhenUsed/>
    <w:rsid w:val="003C5F0F"/>
    <w:rPr>
      <w:color w:val="0000FF"/>
      <w:u w:val="single"/>
    </w:rPr>
  </w:style>
  <w:style w:type="paragraph" w:customStyle="1" w:styleId="xl70">
    <w:name w:val="xl7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3C5F0F"/>
    <w:pPr>
      <w:spacing w:before="100" w:beforeAutospacing="1" w:after="100" w:afterAutospacing="1"/>
    </w:pPr>
  </w:style>
  <w:style w:type="paragraph" w:customStyle="1" w:styleId="xl73">
    <w:name w:val="xl73"/>
    <w:basedOn w:val="a"/>
    <w:rsid w:val="003C5F0F"/>
    <w:pPr>
      <w:spacing w:before="100" w:beforeAutospacing="1" w:after="100" w:afterAutospacing="1"/>
    </w:pPr>
  </w:style>
  <w:style w:type="paragraph" w:customStyle="1" w:styleId="xl74">
    <w:name w:val="xl7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3C5F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3C5F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3C5F0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2">
    <w:name w:val="xl92"/>
    <w:basedOn w:val="a"/>
    <w:rsid w:val="003C5F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93">
    <w:name w:val="xl9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4">
    <w:name w:val="xl9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8">
    <w:name w:val="xl9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3C5F0F"/>
    <w:pP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102">
    <w:name w:val="xl10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03">
    <w:name w:val="xl103"/>
    <w:basedOn w:val="a"/>
    <w:rsid w:val="003C5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3C5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9">
    <w:name w:val="xl109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3C5F0F"/>
    <w:pPr>
      <w:spacing w:before="100" w:beforeAutospacing="1" w:after="100" w:afterAutospacing="1"/>
    </w:pPr>
  </w:style>
  <w:style w:type="paragraph" w:customStyle="1" w:styleId="xl112">
    <w:name w:val="xl112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3C5F0F"/>
    <w:pPr>
      <w:spacing w:before="100" w:beforeAutospacing="1" w:after="100" w:afterAutospacing="1"/>
      <w:jc w:val="right"/>
    </w:pPr>
  </w:style>
  <w:style w:type="paragraph" w:customStyle="1" w:styleId="xl118">
    <w:name w:val="xl118"/>
    <w:basedOn w:val="a"/>
    <w:rsid w:val="003C5F0F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3C5F0F"/>
    <w:pP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3C5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3C5F0F"/>
    <w:pPr>
      <w:spacing w:before="100" w:beforeAutospacing="1" w:after="100" w:afterAutospacing="1"/>
      <w:jc w:val="both"/>
      <w:textAlignment w:val="top"/>
    </w:pPr>
  </w:style>
  <w:style w:type="paragraph" w:customStyle="1" w:styleId="xl124">
    <w:name w:val="xl124"/>
    <w:basedOn w:val="a"/>
    <w:rsid w:val="003C5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3C5F0F"/>
    <w:pPr>
      <w:spacing w:before="100" w:beforeAutospacing="1" w:after="100" w:afterAutospacing="1"/>
      <w:textAlignment w:val="top"/>
    </w:pPr>
  </w:style>
  <w:style w:type="paragraph" w:customStyle="1" w:styleId="Style6">
    <w:name w:val="Style6"/>
    <w:basedOn w:val="a"/>
    <w:uiPriority w:val="99"/>
    <w:rsid w:val="003C5F0F"/>
    <w:pPr>
      <w:widowControl w:val="0"/>
      <w:autoSpaceDE w:val="0"/>
      <w:autoSpaceDN w:val="0"/>
      <w:adjustRightInd w:val="0"/>
      <w:spacing w:line="241" w:lineRule="exact"/>
    </w:pPr>
  </w:style>
  <w:style w:type="character" w:customStyle="1" w:styleId="FontStyle11">
    <w:name w:val="Font Style11"/>
    <w:basedOn w:val="a0"/>
    <w:uiPriority w:val="99"/>
    <w:rsid w:val="003C5F0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70</Pages>
  <Words>21262</Words>
  <Characters>121199</Characters>
  <Application>Microsoft Office Word</Application>
  <DocSecurity>0</DocSecurity>
  <Lines>1009</Lines>
  <Paragraphs>284</Paragraphs>
  <ScaleCrop>false</ScaleCrop>
  <Company>XTreme.ws</Company>
  <LinksUpToDate>false</LinksUpToDate>
  <CharactersWithSpaces>142177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Y.Gomzina</cp:lastModifiedBy>
  <cp:revision>2</cp:revision>
  <cp:lastPrinted>2013-11-15T12:22:00Z</cp:lastPrinted>
  <dcterms:created xsi:type="dcterms:W3CDTF">2013-11-14T19:27:00Z</dcterms:created>
  <dcterms:modified xsi:type="dcterms:W3CDTF">2013-11-15T12:22:00Z</dcterms:modified>
</cp:coreProperties>
</file>